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县城镇集体工业联合社退役军人生活补助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6B38D8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根据县城镇集体工业联合社『关于解决退役军人遗留问题的建议』，稳妥解决其系统内</w:t>
      </w:r>
      <w:r w:rsidRPr="004D5D88">
        <w:rPr>
          <w:rFonts w:hint="eastAsia"/>
          <w:b w:val="0"/>
          <w:bCs w:val="0"/>
          <w:szCs w:val="28"/>
        </w:rPr>
        <w:t>29</w:t>
      </w:r>
      <w:r w:rsidRPr="004D5D88">
        <w:rPr>
          <w:rFonts w:hint="eastAsia"/>
          <w:b w:val="0"/>
          <w:bCs w:val="0"/>
          <w:szCs w:val="28"/>
        </w:rPr>
        <w:t>名退役军人生活困难问题。</w:t>
      </w:r>
    </w:p>
    <w:p w:rsidR="006B38D8" w:rsidRPr="004D5D88" w:rsidRDefault="006B38D8" w:rsidP="006B38D8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</w:rPr>
        <w:t>张宗仁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6B38D8" w:rsidRPr="006B38D8">
        <w:rPr>
          <w:rFonts w:hint="eastAsia"/>
          <w:b w:val="0"/>
          <w:bCs w:val="0"/>
          <w:szCs w:val="28"/>
        </w:rPr>
        <w:t>赵云飞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6B38D8" w:rsidRPr="006B38D8">
        <w:rPr>
          <w:b w:val="0"/>
          <w:bCs w:val="0"/>
          <w:szCs w:val="28"/>
        </w:rPr>
        <w:t>13903562905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6B38D8" w:rsidRPr="006B38D8">
        <w:rPr>
          <w:rFonts w:hint="eastAsia"/>
          <w:b w:val="0"/>
          <w:bCs w:val="0"/>
          <w:szCs w:val="28"/>
        </w:rPr>
        <w:t>制度执行意识不强。对于如何有效的执行制度不够重视，似乎制度建好了就大功告成，使之束之高阁。</w:t>
      </w:r>
    </w:p>
    <w:p w:rsidR="00346592" w:rsidRDefault="00346592">
      <w:pPr>
        <w:pStyle w:val="af9"/>
        <w:rPr>
          <w:lang w:val="en-US"/>
        </w:rPr>
      </w:pPr>
    </w:p>
    <w:p w:rsidR="00346592" w:rsidRPr="008046C1" w:rsidRDefault="008B2BD2" w:rsidP="006B38D8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6B38D8">
        <w:rPr>
          <w:rFonts w:hint="eastAsia"/>
          <w:lang w:val="en-US"/>
        </w:rPr>
        <w:t>10.2</w:t>
      </w:r>
      <w:r w:rsidR="006B38D8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10.2</w:t>
      </w:r>
      <w:r w:rsidR="006B38D8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6B38D8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99.82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6B38D8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6B38D8" w:rsidRDefault="00351671" w:rsidP="006B38D8">
      <w:pPr>
        <w:pStyle w:val="40"/>
        <w:spacing w:line="240" w:lineRule="auto"/>
        <w:ind w:firstLine="442"/>
        <w:rPr>
          <w:rFonts w:ascii="宋体" w:hAnsi="宋体" w:cs="宋体" w:hint="eastAsia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>:</w:t>
      </w:r>
    </w:p>
    <w:p w:rsidR="00351671" w:rsidRPr="006B38D8" w:rsidRDefault="006B38D8" w:rsidP="006B38D8">
      <w:pPr>
        <w:pStyle w:val="40"/>
        <w:spacing w:line="240" w:lineRule="auto"/>
        <w:ind w:firstLine="440"/>
        <w:rPr>
          <w:rFonts w:ascii="宋体" w:hAnsi="宋体" w:cs="宋体"/>
          <w:b w:val="0"/>
          <w:sz w:val="22"/>
          <w:lang w:val="en-US"/>
        </w:rPr>
      </w:pPr>
      <w:r w:rsidRPr="006B38D8">
        <w:rPr>
          <w:rFonts w:ascii="宋体" w:hAnsi="宋体" w:cs="宋体" w:hint="eastAsia"/>
          <w:b w:val="0"/>
          <w:sz w:val="22"/>
          <w:lang w:val="en-US"/>
        </w:rPr>
        <w:t>1-12</w:t>
      </w:r>
      <w:r w:rsidRPr="006B38D8">
        <w:rPr>
          <w:rFonts w:ascii="宋体" w:hAnsi="宋体" w:cs="宋体" w:hint="eastAsia"/>
          <w:b w:val="0"/>
          <w:sz w:val="22"/>
          <w:lang w:val="en-US"/>
        </w:rPr>
        <w:t>月，及时对</w:t>
      </w:r>
      <w:r w:rsidRPr="006B38D8">
        <w:rPr>
          <w:rFonts w:ascii="宋体" w:hAnsi="宋体" w:cs="宋体" w:hint="eastAsia"/>
          <w:b w:val="0"/>
          <w:sz w:val="22"/>
          <w:lang w:val="en-US"/>
        </w:rPr>
        <w:t>29</w:t>
      </w:r>
      <w:r w:rsidRPr="006B38D8">
        <w:rPr>
          <w:rFonts w:ascii="宋体" w:hAnsi="宋体" w:cs="宋体" w:hint="eastAsia"/>
          <w:b w:val="0"/>
          <w:sz w:val="22"/>
          <w:lang w:val="en-US"/>
        </w:rPr>
        <w:t>名退役军人发放生活补助。</w:t>
      </w:r>
    </w:p>
    <w:p w:rsidR="00107A3E" w:rsidRPr="0019309E" w:rsidRDefault="0019309E" w:rsidP="006B38D8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2268"/>
      </w:tblGrid>
      <w:tr w:rsidR="008736D2" w:rsidTr="006B38D8">
        <w:trPr>
          <w:trHeight w:val="339"/>
        </w:trPr>
        <w:tc>
          <w:tcPr>
            <w:tcW w:w="6204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F64692" w:rsidTr="006B38D8">
        <w:trPr>
          <w:trHeight w:val="540"/>
        </w:trPr>
        <w:tc>
          <w:tcPr>
            <w:tcW w:w="6204" w:type="dxa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发放生活补助的完成率</w:t>
            </w:r>
          </w:p>
        </w:tc>
        <w:tc>
          <w:tcPr>
            <w:tcW w:w="2268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F64692" w:rsidTr="006B38D8">
        <w:trPr>
          <w:trHeight w:val="540"/>
        </w:trPr>
        <w:tc>
          <w:tcPr>
            <w:tcW w:w="6204" w:type="dxa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对退役军人发放生活补助的数量</w:t>
            </w:r>
          </w:p>
        </w:tc>
        <w:tc>
          <w:tcPr>
            <w:tcW w:w="2268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F64692" w:rsidTr="006B38D8">
        <w:trPr>
          <w:trHeight w:val="540"/>
        </w:trPr>
        <w:tc>
          <w:tcPr>
            <w:tcW w:w="6204" w:type="dxa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发放时间</w:t>
            </w:r>
          </w:p>
        </w:tc>
        <w:tc>
          <w:tcPr>
            <w:tcW w:w="2268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F64692" w:rsidTr="006B38D8">
        <w:trPr>
          <w:trHeight w:val="540"/>
        </w:trPr>
        <w:tc>
          <w:tcPr>
            <w:tcW w:w="6204" w:type="dxa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F64692" w:rsidTr="006B38D8">
        <w:trPr>
          <w:trHeight w:val="540"/>
        </w:trPr>
        <w:tc>
          <w:tcPr>
            <w:tcW w:w="6204" w:type="dxa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退役军人的满意度</w:t>
            </w:r>
          </w:p>
        </w:tc>
        <w:tc>
          <w:tcPr>
            <w:tcW w:w="2268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10"/>
        <w:gridCol w:w="1559"/>
        <w:gridCol w:w="1837"/>
      </w:tblGrid>
      <w:tr w:rsidR="008736D2" w:rsidTr="006B38D8">
        <w:trPr>
          <w:trHeight w:val="270"/>
        </w:trPr>
        <w:tc>
          <w:tcPr>
            <w:tcW w:w="5110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155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1837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F64692" w:rsidTr="006B38D8">
        <w:trPr>
          <w:trHeight w:val="540"/>
        </w:trPr>
        <w:tc>
          <w:tcPr>
            <w:tcW w:w="5110" w:type="dxa"/>
            <w:shd w:val="clear" w:color="auto" w:fill="auto"/>
            <w:vAlign w:val="center"/>
          </w:tcPr>
          <w:p w:rsidR="00F64692" w:rsidRDefault="00C5051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巩固和发展军政军民团结取得了很大的成绩，进一步增强了军爱民、民拥军的良好氛围</w:t>
            </w:r>
          </w:p>
        </w:tc>
        <w:tc>
          <w:tcPr>
            <w:tcW w:w="1559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99%</w:t>
            </w:r>
          </w:p>
        </w:tc>
        <w:tc>
          <w:tcPr>
            <w:tcW w:w="1837" w:type="dxa"/>
            <w:vAlign w:val="center"/>
          </w:tcPr>
          <w:p w:rsidR="00F64692" w:rsidRDefault="00C505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6B38D8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:rsidR="00BC5825" w:rsidRDefault="006B38D8" w:rsidP="00BC5825">
      <w:pPr>
        <w:pStyle w:val="af9"/>
        <w:ind w:left="982" w:firstLineChars="0" w:firstLine="0"/>
        <w:rPr>
          <w:lang w:val="en-US"/>
        </w:rPr>
      </w:pPr>
      <w:r w:rsidRPr="006B38D8">
        <w:rPr>
          <w:rFonts w:hint="eastAsia"/>
          <w:lang w:val="en-US"/>
        </w:rPr>
        <w:t>推进决策民主化，做到合理化评估项目的实际性。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:rsidR="00346592" w:rsidRDefault="006B38D8">
      <w:pPr>
        <w:pStyle w:val="af9"/>
        <w:ind w:left="982" w:firstLineChars="0" w:firstLine="0"/>
        <w:rPr>
          <w:lang w:val="en-US"/>
        </w:rPr>
      </w:pPr>
      <w:r w:rsidRPr="006B38D8">
        <w:rPr>
          <w:rFonts w:hint="eastAsia"/>
          <w:lang w:val="en-US"/>
        </w:rPr>
        <w:t>推进预算公开，强化预算约束，提高财政预算。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:rsidR="00346592" w:rsidRDefault="006B38D8">
      <w:pPr>
        <w:pStyle w:val="af9"/>
        <w:ind w:left="982" w:firstLineChars="0" w:firstLine="0"/>
        <w:rPr>
          <w:lang w:val="en-US"/>
        </w:rPr>
      </w:pPr>
      <w:r w:rsidRPr="006B38D8">
        <w:rPr>
          <w:rFonts w:hint="eastAsia"/>
          <w:lang w:val="en-US"/>
        </w:rPr>
        <w:t>进一步改进项目资金监督方式</w:t>
      </w:r>
      <w:r w:rsidRPr="006B38D8">
        <w:rPr>
          <w:rFonts w:hint="eastAsia"/>
          <w:lang w:val="en-US"/>
        </w:rPr>
        <w:t xml:space="preserve"> </w:t>
      </w:r>
      <w:r w:rsidRPr="006B38D8">
        <w:rPr>
          <w:rFonts w:hint="eastAsia"/>
          <w:lang w:val="en-US"/>
        </w:rPr>
        <w:t>，强化内在制约机制。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:rsidR="00346592" w:rsidRDefault="006B38D8">
      <w:pPr>
        <w:pStyle w:val="af9"/>
        <w:ind w:left="982" w:firstLineChars="0" w:firstLine="0"/>
        <w:rPr>
          <w:lang w:val="en-US"/>
        </w:rPr>
      </w:pPr>
      <w:r w:rsidRPr="006B38D8">
        <w:rPr>
          <w:rFonts w:hint="eastAsia"/>
          <w:lang w:val="en-US"/>
        </w:rPr>
        <w:t>加强项目管理申报前的前期工作，建好本级项目库。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其它：</w:t>
      </w:r>
    </w:p>
    <w:p w:rsidR="00346592" w:rsidRDefault="006B38D8">
      <w:pPr>
        <w:pStyle w:val="af9"/>
        <w:ind w:left="982" w:firstLineChars="0" w:firstLine="0"/>
        <w:rPr>
          <w:lang w:val="en-US"/>
        </w:rPr>
      </w:pPr>
      <w:r w:rsidRPr="006B38D8">
        <w:rPr>
          <w:rFonts w:hint="eastAsia"/>
          <w:lang w:val="en-US"/>
        </w:rPr>
        <w:t>无。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:rsidR="00346592" w:rsidRDefault="006B38D8" w:rsidP="0060071B">
      <w:pPr>
        <w:pStyle w:val="af9"/>
        <w:ind w:left="982" w:firstLineChars="0" w:firstLine="0"/>
      </w:pPr>
      <w:r w:rsidRPr="006B38D8">
        <w:rPr>
          <w:rFonts w:hint="eastAsia"/>
        </w:rPr>
        <w:t>无。</w:t>
      </w:r>
    </w:p>
    <w:sectPr w:rsidR="00346592" w:rsidSect="00F646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51F" w:rsidRDefault="00C5051F">
      <w:r>
        <w:separator/>
      </w:r>
    </w:p>
  </w:endnote>
  <w:endnote w:type="continuationSeparator" w:id="1">
    <w:p w:rsidR="00C5051F" w:rsidRDefault="00C50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F64692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6B38D8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51F" w:rsidRDefault="00C5051F">
      <w:r>
        <w:separator/>
      </w:r>
    </w:p>
  </w:footnote>
  <w:footnote w:type="continuationSeparator" w:id="1">
    <w:p w:rsidR="00C5051F" w:rsidRDefault="00C50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8D8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051F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69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F6469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646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F6469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F64692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F64692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F64692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F64692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F64692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F64692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F64692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F64692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F6469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F6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F64692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F64692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F64692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F64692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F64692"/>
    <w:rPr>
      <w:b/>
      <w:bCs/>
    </w:rPr>
  </w:style>
  <w:style w:type="table" w:styleId="ae">
    <w:name w:val="Table Grid"/>
    <w:basedOn w:val="a1"/>
    <w:uiPriority w:val="59"/>
    <w:unhideWhenUsed/>
    <w:qFormat/>
    <w:rsid w:val="00F6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F64692"/>
    <w:rPr>
      <w:vertAlign w:val="superscript"/>
    </w:rPr>
  </w:style>
  <w:style w:type="character" w:styleId="af0">
    <w:name w:val="FollowedHyperlink"/>
    <w:uiPriority w:val="99"/>
    <w:unhideWhenUsed/>
    <w:qFormat/>
    <w:rsid w:val="00F64692"/>
    <w:rPr>
      <w:color w:val="800080"/>
      <w:u w:val="single"/>
    </w:rPr>
  </w:style>
  <w:style w:type="character" w:styleId="af1">
    <w:name w:val="Emphasis"/>
    <w:uiPriority w:val="20"/>
    <w:qFormat/>
    <w:rsid w:val="00F64692"/>
    <w:rPr>
      <w:i/>
      <w:iCs/>
    </w:rPr>
  </w:style>
  <w:style w:type="character" w:styleId="af2">
    <w:name w:val="Hyperlink"/>
    <w:uiPriority w:val="99"/>
    <w:unhideWhenUsed/>
    <w:qFormat/>
    <w:rsid w:val="00F64692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F64692"/>
    <w:rPr>
      <w:sz w:val="21"/>
      <w:szCs w:val="21"/>
    </w:rPr>
  </w:style>
  <w:style w:type="character" w:styleId="af4">
    <w:name w:val="footnote reference"/>
    <w:uiPriority w:val="99"/>
    <w:unhideWhenUsed/>
    <w:qFormat/>
    <w:rsid w:val="00F64692"/>
    <w:rPr>
      <w:vertAlign w:val="superscript"/>
    </w:rPr>
  </w:style>
  <w:style w:type="character" w:customStyle="1" w:styleId="Char10">
    <w:name w:val="页脚 Char1"/>
    <w:uiPriority w:val="99"/>
    <w:semiHidden/>
    <w:qFormat/>
    <w:rsid w:val="00F64692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F64692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F64692"/>
    <w:rPr>
      <w:color w:val="800080"/>
      <w:u w:val="single"/>
    </w:rPr>
  </w:style>
  <w:style w:type="character" w:customStyle="1" w:styleId="font41">
    <w:name w:val="font41"/>
    <w:qFormat/>
    <w:rsid w:val="00F6469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F64692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F64692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F64692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F64692"/>
    <w:rPr>
      <w:sz w:val="18"/>
      <w:szCs w:val="18"/>
    </w:rPr>
  </w:style>
  <w:style w:type="character" w:customStyle="1" w:styleId="2Char0">
    <w:name w:val="闻政标题2 Char"/>
    <w:link w:val="21"/>
    <w:qFormat/>
    <w:rsid w:val="00F64692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F64692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F64692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F64692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F64692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F64692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F64692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F64692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F64692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F64692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F64692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F64692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F64692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F64692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F64692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F64692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F64692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F64692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F64692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F64692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F64692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F64692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F6469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F64692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F64692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F64692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F64692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F64692"/>
  </w:style>
  <w:style w:type="paragraph" w:styleId="af8">
    <w:name w:val="List Paragraph"/>
    <w:basedOn w:val="a"/>
    <w:link w:val="Charc"/>
    <w:uiPriority w:val="34"/>
    <w:qFormat/>
    <w:rsid w:val="00F64692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F64692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F64692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F64692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F64692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F6469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F64692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F64692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F64692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F64692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F64692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F64692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F64692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F6469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F64692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F64692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F64692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F64692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F64692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F64692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F64692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F64692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F6469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F64692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F64692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F6469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F6469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F64692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F6469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F6469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F64692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F64692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F64692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F64692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F64692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F64692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F646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F6469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F6469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F6469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F6469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F6469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F6469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F6469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F6469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F6469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F6469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F6469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F6469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F6469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F6469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F6469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F6469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F6469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F64692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F64692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F6469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F646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F646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F646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19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24</cp:revision>
  <cp:lastPrinted>2017-07-28T05:17:00Z</cp:lastPrinted>
  <dcterms:created xsi:type="dcterms:W3CDTF">2018-09-17T01:22:00Z</dcterms:created>
  <dcterms:modified xsi:type="dcterms:W3CDTF">2022-05-10T09:18:00Z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